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199" w:type="dxa"/>
        <w:tblInd w:w="-147" w:type="dxa"/>
        <w:tblLook w:val="04A0" w:firstRow="1" w:lastRow="0" w:firstColumn="1" w:lastColumn="0" w:noHBand="0" w:noVBand="1"/>
      </w:tblPr>
      <w:tblGrid>
        <w:gridCol w:w="11199"/>
      </w:tblGrid>
      <w:tr w:rsidR="00310791" w14:paraId="51C1CE95" w14:textId="77777777" w:rsidTr="00310791">
        <w:trPr>
          <w:trHeight w:val="6946"/>
        </w:trPr>
        <w:tc>
          <w:tcPr>
            <w:tcW w:w="11199" w:type="dxa"/>
          </w:tcPr>
          <w:p w14:paraId="11AF106B" w14:textId="28A7C5B2" w:rsidR="00310791" w:rsidRDefault="00310791" w:rsidP="007D47DD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7DD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 необходимых для поступления.</w:t>
            </w:r>
          </w:p>
          <w:p w14:paraId="4757F410" w14:textId="77777777" w:rsidR="00310791" w:rsidRPr="007D47DD" w:rsidRDefault="00310791" w:rsidP="007D47DD">
            <w:pPr>
              <w:ind w:left="36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8AE545B" w14:textId="2F4C002A" w:rsidR="00310791" w:rsidRPr="007D47DD" w:rsidRDefault="00310791" w:rsidP="00310791">
            <w:pPr>
              <w:pStyle w:val="a5"/>
              <w:numPr>
                <w:ilvl w:val="0"/>
                <w:numId w:val="1"/>
              </w:numPr>
              <w:spacing w:line="276" w:lineRule="auto"/>
              <w:ind w:left="308" w:hanging="308"/>
              <w:rPr>
                <w:rFonts w:ascii="Times New Roman" w:hAnsi="Times New Roman" w:cs="Times New Roman"/>
                <w:sz w:val="18"/>
                <w:szCs w:val="18"/>
              </w:rPr>
            </w:pPr>
            <w:r w:rsidRPr="007D47DD">
              <w:rPr>
                <w:rFonts w:ascii="Times New Roman" w:hAnsi="Times New Roman" w:cs="Times New Roman"/>
                <w:sz w:val="18"/>
                <w:szCs w:val="18"/>
              </w:rPr>
              <w:t>Аттестат (оригинал + копия) – 2 шт.</w:t>
            </w:r>
          </w:p>
          <w:p w14:paraId="12E6F909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Фотографии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цветные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 3х4 - </w:t>
            </w:r>
            <w:r w:rsidRPr="004062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 шт. (для юношей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 г.р. –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</w:t>
            </w:r>
            <w:r w:rsidRPr="00A50C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шт., из них 6 шт. черно-белые), (для ОВЗ + 1 шт.), (для сирот + 1 шт.)</w:t>
            </w:r>
          </w:p>
          <w:p w14:paraId="41EC76CE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паспорта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(лицо + прописка)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bookmarkStart w:id="0" w:name="_Hlk137634367"/>
            <w:r>
              <w:rPr>
                <w:rFonts w:ascii="Times New Roman" w:hAnsi="Times New Roman" w:cs="Times New Roman"/>
                <w:sz w:val="18"/>
                <w:szCs w:val="18"/>
              </w:rPr>
              <w:t>2 шт. для юношей 2009 г.р.</w:t>
            </w:r>
            <w:bookmarkEnd w:id="0"/>
          </w:p>
          <w:p w14:paraId="2796A0F1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рождении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1" w:name="_Hlk137634443"/>
            <w:r w:rsidRPr="00B824F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>2 шт. для юношей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  <w:bookmarkEnd w:id="1"/>
          </w:p>
          <w:p w14:paraId="58A90ACD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Медицинская справка о состоянии здоровья формы № 086-у</w:t>
            </w:r>
          </w:p>
          <w:p w14:paraId="68103EB9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сертификата с прививками</w:t>
            </w:r>
          </w:p>
          <w:p w14:paraId="524340C2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Характеристика из школы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(оригинал + копия)</w:t>
            </w:r>
          </w:p>
          <w:p w14:paraId="79182E7C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Справка о составе семьи и о месте жительства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4F1">
              <w:rPr>
                <w:rFonts w:ascii="Times New Roman" w:hAnsi="Times New Roman" w:cs="Times New Roman"/>
                <w:sz w:val="18"/>
                <w:szCs w:val="18"/>
              </w:rPr>
              <w:t>(оригинал + копия)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(только для иногородних)</w:t>
            </w:r>
          </w:p>
          <w:p w14:paraId="2FBC4D59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медицинского полиса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4F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>2 шт. для юношей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  <w:p w14:paraId="65F02460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38142633"/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Медицинская книжка (ветеринария; технология продуктов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питания животного происхождения;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продуктов питания из растительного сырья; мастер животноводства; повар, кондитер;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 кухонный работник)</w:t>
            </w:r>
            <w:bookmarkEnd w:id="2"/>
          </w:p>
          <w:p w14:paraId="48B056EF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Копия ИНН </w:t>
            </w:r>
            <w:r w:rsidRPr="00B824F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>2 шт. для юношей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  <w:p w14:paraId="3003E36B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СНИЛС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4F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>2 шт. для юношей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  <w:p w14:paraId="20385C7C" w14:textId="77777777" w:rsidR="00310791" w:rsidRPr="0040622D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ПМПК (для ОВЗ)</w:t>
            </w:r>
          </w:p>
          <w:p w14:paraId="2D40C801" w14:textId="77777777" w:rsidR="00310791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ИПР (для инвалидов)</w:t>
            </w:r>
          </w:p>
          <w:p w14:paraId="2945A8BA" w14:textId="77777777" w:rsidR="00310791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удостоверения призывника (приписное)</w:t>
            </w:r>
          </w:p>
          <w:p w14:paraId="7066C3A8" w14:textId="77777777" w:rsidR="00310791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Почтовый конверт</w:t>
            </w:r>
          </w:p>
          <w:p w14:paraId="316CE6F0" w14:textId="728BD0F9" w:rsidR="00310791" w:rsidRDefault="00310791" w:rsidP="00310791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участие в СВО</w:t>
            </w:r>
          </w:p>
          <w:p w14:paraId="78DCE394" w14:textId="4D13A02C" w:rsidR="00310791" w:rsidRPr="007D47DD" w:rsidRDefault="00310791" w:rsidP="007D47DD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67C9276" w14:textId="77777777" w:rsidR="00310791" w:rsidRDefault="00310791" w:rsidP="007D47D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D4EE4">
              <w:rPr>
                <w:rFonts w:ascii="Times New Roman" w:hAnsi="Times New Roman" w:cs="Times New Roman"/>
                <w:b/>
                <w:sz w:val="16"/>
                <w:szCs w:val="18"/>
              </w:rPr>
              <w:t>Дополнительный перечень документов, необходимых для предоставления в приемную комиссию,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  <w:p w14:paraId="640B915B" w14:textId="77777777" w:rsidR="00310791" w:rsidRPr="0040622D" w:rsidRDefault="00310791" w:rsidP="007D4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EE4">
              <w:rPr>
                <w:rFonts w:ascii="Times New Roman" w:hAnsi="Times New Roman" w:cs="Times New Roman"/>
                <w:b/>
                <w:sz w:val="16"/>
                <w:szCs w:val="18"/>
              </w:rPr>
              <w:t>при поступлении детей-сирот и детей, оставшихся без попечения родителей</w:t>
            </w:r>
          </w:p>
          <w:p w14:paraId="2AD43DC1" w14:textId="77777777" w:rsidR="00310791" w:rsidRPr="0040622D" w:rsidRDefault="00310791" w:rsidP="00310791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Справка о статусе абитуриента (с отдела опеки).</w:t>
            </w:r>
          </w:p>
          <w:p w14:paraId="2B51EBF5" w14:textId="77777777" w:rsidR="00310791" w:rsidRPr="0040622D" w:rsidRDefault="00310791" w:rsidP="00310791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смерти родителей.</w:t>
            </w:r>
          </w:p>
          <w:p w14:paraId="00D5DD7D" w14:textId="77777777" w:rsidR="00310791" w:rsidRPr="0040622D" w:rsidRDefault="00310791" w:rsidP="00310791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Сведения о жилье и имуществе несовершеннолетнего</w:t>
            </w:r>
          </w:p>
          <w:p w14:paraId="279EC2D4" w14:textId="77777777" w:rsidR="00310791" w:rsidRPr="0040622D" w:rsidRDefault="00310791" w:rsidP="00310791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Выписка из домовой книги</w:t>
            </w:r>
          </w:p>
          <w:p w14:paraId="10A4FE42" w14:textId="77777777" w:rsidR="00310791" w:rsidRPr="0040622D" w:rsidRDefault="00310791" w:rsidP="00310791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Наличие сберегательной книжки, расчётный счёт</w:t>
            </w:r>
          </w:p>
          <w:p w14:paraId="24BAF4A5" w14:textId="77777777" w:rsidR="00310791" w:rsidRPr="0040622D" w:rsidRDefault="00310791" w:rsidP="00310791">
            <w:pPr>
              <w:pStyle w:val="a5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Решение о назначении опекунства, ПОСТАНОВЛЕНИЕ</w:t>
            </w:r>
          </w:p>
          <w:p w14:paraId="506DF6E3" w14:textId="16B4DBBA" w:rsidR="00310791" w:rsidRPr="007D47DD" w:rsidRDefault="00310791" w:rsidP="00310791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Разрешение органов опеки на раздельное проживание опекуна с опекаемым (для проживающих в общежитии)</w:t>
            </w:r>
          </w:p>
        </w:tc>
      </w:tr>
      <w:tr w:rsidR="00310791" w14:paraId="22EA5B0C" w14:textId="77777777" w:rsidTr="00310791">
        <w:trPr>
          <w:trHeight w:val="6227"/>
        </w:trPr>
        <w:tc>
          <w:tcPr>
            <w:tcW w:w="11199" w:type="dxa"/>
          </w:tcPr>
          <w:p w14:paraId="721FCBB4" w14:textId="77777777" w:rsidR="00310791" w:rsidRDefault="00310791" w:rsidP="007D47DD">
            <w:pPr>
              <w:ind w:left="3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47DD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документов необходимых для поступления.</w:t>
            </w:r>
          </w:p>
          <w:p w14:paraId="48D6A6AF" w14:textId="77777777" w:rsidR="00310791" w:rsidRPr="007D47DD" w:rsidRDefault="00310791" w:rsidP="007D47DD">
            <w:pPr>
              <w:ind w:left="36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6DC56FCC" w14:textId="77777777" w:rsidR="00310791" w:rsidRPr="007D47DD" w:rsidRDefault="00310791" w:rsidP="00310791">
            <w:pPr>
              <w:pStyle w:val="a5"/>
              <w:numPr>
                <w:ilvl w:val="0"/>
                <w:numId w:val="4"/>
              </w:numPr>
              <w:spacing w:line="276" w:lineRule="auto"/>
              <w:ind w:left="317" w:hanging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D47DD">
              <w:rPr>
                <w:rFonts w:ascii="Times New Roman" w:hAnsi="Times New Roman" w:cs="Times New Roman"/>
                <w:sz w:val="18"/>
                <w:szCs w:val="18"/>
              </w:rPr>
              <w:t>Аттестат (оригинал + копия) – 2 шт.</w:t>
            </w:r>
          </w:p>
          <w:p w14:paraId="4A5ED859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Фотографии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цветные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 3х4 - </w:t>
            </w:r>
            <w:r w:rsidRPr="004062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 шт. (для юношей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 г.р. – 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10</w:t>
            </w:r>
            <w:r w:rsidRPr="00A50C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шт., из них 6 шт. черно-белые), (для ОВЗ + 1 шт.), (для сирот + 1 шт.)</w:t>
            </w:r>
          </w:p>
          <w:p w14:paraId="339EB642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паспорта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(лицо + прописка)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2 шт. для юношей 2009 г.р.</w:t>
            </w:r>
          </w:p>
          <w:p w14:paraId="6AC2D957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рождении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4F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>2 шт. для юношей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  <w:p w14:paraId="5018D6DD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Медицинская справка о состоянии здоровья формы № 086-у</w:t>
            </w:r>
          </w:p>
          <w:p w14:paraId="63F7CA94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сертификата с прививками</w:t>
            </w:r>
          </w:p>
          <w:p w14:paraId="342377FE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Характеристика из ш</w:t>
            </w:r>
            <w:bookmarkStart w:id="3" w:name="_GoBack"/>
            <w:bookmarkEnd w:id="3"/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(оригинал + копия)</w:t>
            </w:r>
          </w:p>
          <w:p w14:paraId="4FBF1826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Справка о составе семьи и о месте жительства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4F1">
              <w:rPr>
                <w:rFonts w:ascii="Times New Roman" w:hAnsi="Times New Roman" w:cs="Times New Roman"/>
                <w:sz w:val="18"/>
                <w:szCs w:val="18"/>
              </w:rPr>
              <w:t>(оригинал + копия)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(только для иногородних)</w:t>
            </w:r>
          </w:p>
          <w:p w14:paraId="710E5194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медицинского полиса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4F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>2 шт. для юношей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  <w:p w14:paraId="4D5C8A8F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Медицинская книжка (ветеринария; технология продуктов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питания животного происхождения;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продуктов питания из растительного сырья; мастер животноводства; повар, кондитер;</w:t>
            </w: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 кухонный работник)</w:t>
            </w:r>
          </w:p>
          <w:p w14:paraId="723C6A16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 xml:space="preserve">Копия ИНН </w:t>
            </w:r>
            <w:r w:rsidRPr="00B824F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>2 шт. для юношей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  <w:p w14:paraId="12BEBB8A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СНИЛС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824F1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>2 шт. для юношей 200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9609C3">
              <w:rPr>
                <w:rFonts w:ascii="Times New Roman" w:hAnsi="Times New Roman" w:cs="Times New Roman"/>
                <w:sz w:val="18"/>
                <w:szCs w:val="18"/>
              </w:rPr>
              <w:t xml:space="preserve"> г.р.</w:t>
            </w:r>
          </w:p>
          <w:p w14:paraId="3A2D6630" w14:textId="77777777" w:rsidR="00310791" w:rsidRPr="0040622D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ПМПК (для ОВЗ)</w:t>
            </w:r>
          </w:p>
          <w:p w14:paraId="7AB61D18" w14:textId="77777777" w:rsidR="00310791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ИПР (для инвалидов)</w:t>
            </w:r>
          </w:p>
          <w:p w14:paraId="378723DF" w14:textId="77777777" w:rsidR="00310791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удостоверения призывника (приписное)</w:t>
            </w:r>
          </w:p>
          <w:p w14:paraId="5677E91E" w14:textId="77777777" w:rsidR="00310791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Почтовый конверт</w:t>
            </w:r>
          </w:p>
          <w:p w14:paraId="51370C33" w14:textId="77777777" w:rsidR="00310791" w:rsidRDefault="00310791" w:rsidP="00310791">
            <w:pPr>
              <w:pStyle w:val="a4"/>
              <w:numPr>
                <w:ilvl w:val="0"/>
                <w:numId w:val="4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участие в СВО</w:t>
            </w:r>
          </w:p>
          <w:p w14:paraId="47DBD45F" w14:textId="77777777" w:rsidR="00310791" w:rsidRPr="007D47DD" w:rsidRDefault="00310791" w:rsidP="007D47DD">
            <w:pPr>
              <w:pStyle w:val="a4"/>
              <w:tabs>
                <w:tab w:val="left" w:pos="284"/>
              </w:tabs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76F242A" w14:textId="77777777" w:rsidR="00310791" w:rsidRDefault="00310791" w:rsidP="007D47DD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4D4EE4">
              <w:rPr>
                <w:rFonts w:ascii="Times New Roman" w:hAnsi="Times New Roman" w:cs="Times New Roman"/>
                <w:b/>
                <w:sz w:val="16"/>
                <w:szCs w:val="18"/>
              </w:rPr>
              <w:t>Дополнительный перечень документов, необходимых для предоставления в приемную комиссию,</w:t>
            </w: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</w:t>
            </w:r>
          </w:p>
          <w:p w14:paraId="5DCB4F6D" w14:textId="77777777" w:rsidR="00310791" w:rsidRPr="0040622D" w:rsidRDefault="00310791" w:rsidP="007D47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4EE4">
              <w:rPr>
                <w:rFonts w:ascii="Times New Roman" w:hAnsi="Times New Roman" w:cs="Times New Roman"/>
                <w:b/>
                <w:sz w:val="16"/>
                <w:szCs w:val="18"/>
              </w:rPr>
              <w:t>при поступлении детей-сирот и детей, оставшихся без попечения родителей</w:t>
            </w:r>
          </w:p>
          <w:p w14:paraId="5BB2DF37" w14:textId="77777777" w:rsidR="00310791" w:rsidRPr="0040622D" w:rsidRDefault="00310791" w:rsidP="00310791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317" w:hanging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Справка о статусе абитуриента (с отдела опеки).</w:t>
            </w:r>
          </w:p>
          <w:p w14:paraId="782A19EB" w14:textId="77777777" w:rsidR="00310791" w:rsidRPr="0040622D" w:rsidRDefault="00310791" w:rsidP="00310791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Копия свидетельства о смерти родителей.</w:t>
            </w:r>
          </w:p>
          <w:p w14:paraId="02313D84" w14:textId="77777777" w:rsidR="00310791" w:rsidRPr="0040622D" w:rsidRDefault="00310791" w:rsidP="00310791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Сведения о жилье и имуществе несовершеннолетнего</w:t>
            </w:r>
          </w:p>
          <w:p w14:paraId="3611AF38" w14:textId="77777777" w:rsidR="00310791" w:rsidRPr="0040622D" w:rsidRDefault="00310791" w:rsidP="00310791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Выписка из домовой книги</w:t>
            </w:r>
          </w:p>
          <w:p w14:paraId="5F7BCF03" w14:textId="77777777" w:rsidR="00310791" w:rsidRPr="0040622D" w:rsidRDefault="00310791" w:rsidP="00310791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Наличие сберегательной книжки, расчётный счёт</w:t>
            </w:r>
          </w:p>
          <w:p w14:paraId="2BC18480" w14:textId="327519FF" w:rsidR="00310791" w:rsidRDefault="00310791" w:rsidP="00310791">
            <w:pPr>
              <w:pStyle w:val="a5"/>
              <w:numPr>
                <w:ilvl w:val="0"/>
                <w:numId w:val="7"/>
              </w:numPr>
              <w:tabs>
                <w:tab w:val="left" w:pos="284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0622D">
              <w:rPr>
                <w:rFonts w:ascii="Times New Roman" w:hAnsi="Times New Roman" w:cs="Times New Roman"/>
                <w:sz w:val="18"/>
                <w:szCs w:val="18"/>
              </w:rPr>
              <w:t>Решение о назначении опекунства, ПОСТАНОВЛЕНИЕ</w:t>
            </w:r>
          </w:p>
          <w:p w14:paraId="131EFF8D" w14:textId="1950E025" w:rsidR="00310791" w:rsidRDefault="00310791" w:rsidP="00310791">
            <w:pPr>
              <w:pStyle w:val="a5"/>
              <w:numPr>
                <w:ilvl w:val="0"/>
                <w:numId w:val="7"/>
              </w:numPr>
              <w:spacing w:line="276" w:lineRule="auto"/>
              <w:ind w:left="317" w:hanging="317"/>
            </w:pPr>
            <w:r w:rsidRPr="00310791">
              <w:rPr>
                <w:rFonts w:ascii="Times New Roman" w:hAnsi="Times New Roman" w:cs="Times New Roman"/>
                <w:sz w:val="18"/>
                <w:szCs w:val="18"/>
              </w:rPr>
              <w:t>Разрешение органов опеки на раздельное проживание опекуна с опекаемым (для проживающих в общежитии)</w:t>
            </w:r>
          </w:p>
        </w:tc>
      </w:tr>
    </w:tbl>
    <w:p w14:paraId="6C72F3C2" w14:textId="77777777" w:rsidR="00D74DD1" w:rsidRDefault="00D74DD1"/>
    <w:sectPr w:rsidR="00D74DD1" w:rsidSect="00310791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D23"/>
    <w:multiLevelType w:val="hybridMultilevel"/>
    <w:tmpl w:val="870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33907"/>
    <w:multiLevelType w:val="hybridMultilevel"/>
    <w:tmpl w:val="082A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50F53"/>
    <w:multiLevelType w:val="hybridMultilevel"/>
    <w:tmpl w:val="082A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D0609"/>
    <w:multiLevelType w:val="hybridMultilevel"/>
    <w:tmpl w:val="870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7957FA"/>
    <w:multiLevelType w:val="hybridMultilevel"/>
    <w:tmpl w:val="082A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44AF3"/>
    <w:multiLevelType w:val="hybridMultilevel"/>
    <w:tmpl w:val="8702C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E4487"/>
    <w:multiLevelType w:val="hybridMultilevel"/>
    <w:tmpl w:val="082A9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14D5C"/>
    <w:multiLevelType w:val="hybridMultilevel"/>
    <w:tmpl w:val="FA66AAA4"/>
    <w:lvl w:ilvl="0" w:tplc="C03AF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3F"/>
    <w:rsid w:val="00310791"/>
    <w:rsid w:val="007D47DD"/>
    <w:rsid w:val="00D74DD1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B27E"/>
  <w15:chartTrackingRefBased/>
  <w15:docId w15:val="{F790D604-CDB8-40A5-B787-D90B4DBC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D47D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D4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 1 uch 1</dc:creator>
  <cp:keywords/>
  <dc:description/>
  <cp:lastModifiedBy>modul 1 uch 1</cp:lastModifiedBy>
  <cp:revision>3</cp:revision>
  <cp:lastPrinted>2025-05-27T01:13:00Z</cp:lastPrinted>
  <dcterms:created xsi:type="dcterms:W3CDTF">2025-05-27T01:05:00Z</dcterms:created>
  <dcterms:modified xsi:type="dcterms:W3CDTF">2025-05-27T09:30:00Z</dcterms:modified>
</cp:coreProperties>
</file>